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526439" w:rsidRPr="00526439" w:rsidTr="00526439">
        <w:tc>
          <w:tcPr>
            <w:tcW w:w="2500" w:type="pct"/>
          </w:tcPr>
          <w:p w:rsidR="00526439" w:rsidRPr="00760F65" w:rsidRDefault="00526439" w:rsidP="00526439">
            <w:pPr>
              <w:spacing w:before="40" w:after="40"/>
              <w:jc w:val="center"/>
              <w:rPr>
                <w:rFonts w:ascii="OpenDyslexic" w:hAnsi="OpenDyslexic" w:cs="Arial"/>
                <w:color w:val="000000"/>
                <w:sz w:val="44"/>
                <w:szCs w:val="22"/>
                <w:lang w:eastAsia="en-AU"/>
              </w:rPr>
            </w:pPr>
            <w:r w:rsidRPr="00760F65">
              <w:rPr>
                <w:rFonts w:ascii="OpenDyslexic" w:hAnsi="OpenDyslexic" w:cs="Arial"/>
                <w:color w:val="000000"/>
                <w:sz w:val="44"/>
                <w:szCs w:val="22"/>
                <w:lang w:eastAsia="en-AU"/>
              </w:rPr>
              <w:t>RPB</w:t>
            </w:r>
          </w:p>
          <w:p w:rsidR="00526439" w:rsidRPr="00526439" w:rsidRDefault="00526439" w:rsidP="00526439">
            <w:pPr>
              <w:spacing w:before="40" w:after="40"/>
              <w:jc w:val="center"/>
              <w:rPr>
                <w:rFonts w:ascii="OpenDyslexic" w:hAnsi="OpenDyslexic" w:cs="Arial"/>
                <w:color w:val="000000"/>
                <w:sz w:val="36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Can count towards ATAR</w:t>
            </w:r>
          </w:p>
        </w:tc>
        <w:tc>
          <w:tcPr>
            <w:tcW w:w="2500" w:type="pct"/>
          </w:tcPr>
          <w:p w:rsidR="00526439" w:rsidRPr="00760F65" w:rsidRDefault="00526439" w:rsidP="00526439">
            <w:pPr>
              <w:spacing w:before="40" w:after="40"/>
              <w:jc w:val="center"/>
              <w:rPr>
                <w:rFonts w:ascii="OpenDyslexic" w:hAnsi="OpenDyslexic" w:cs="Arial"/>
                <w:color w:val="000000"/>
                <w:sz w:val="44"/>
                <w:szCs w:val="22"/>
                <w:lang w:eastAsia="en-AU"/>
              </w:rPr>
            </w:pPr>
            <w:r w:rsidRPr="00760F65">
              <w:rPr>
                <w:rFonts w:ascii="OpenDyslexic" w:hAnsi="OpenDyslexic" w:cs="Arial"/>
                <w:color w:val="000000"/>
                <w:sz w:val="44"/>
                <w:szCs w:val="22"/>
                <w:lang w:eastAsia="en-AU"/>
              </w:rPr>
              <w:t>RPA</w:t>
            </w:r>
          </w:p>
          <w:p w:rsidR="00526439" w:rsidRDefault="00526439" w:rsidP="00526439">
            <w:pPr>
              <w:spacing w:before="40" w:after="40"/>
              <w:jc w:val="center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Cannot count towards ATAR</w:t>
            </w:r>
          </w:p>
          <w:p w:rsidR="00760F65" w:rsidRPr="00526439" w:rsidRDefault="00760F65" w:rsidP="00526439">
            <w:pPr>
              <w:spacing w:before="40" w:after="40"/>
              <w:jc w:val="center"/>
              <w:rPr>
                <w:rFonts w:ascii="OpenDyslexic" w:hAnsi="OpenDyslexic" w:cs="Arial"/>
                <w:color w:val="000000"/>
                <w:sz w:val="36"/>
                <w:szCs w:val="22"/>
                <w:lang w:eastAsia="en-AU"/>
              </w:rPr>
            </w:pPr>
          </w:p>
        </w:tc>
      </w:tr>
      <w:tr w:rsidR="00526439" w:rsidTr="00526439">
        <w:tc>
          <w:tcPr>
            <w:tcW w:w="5000" w:type="pct"/>
            <w:gridSpan w:val="2"/>
          </w:tcPr>
          <w:p w:rsidR="00526439" w:rsidRPr="00526439" w:rsidRDefault="00526439" w:rsidP="00760F65">
            <w:pPr>
              <w:shd w:val="clear" w:color="auto" w:fill="8064A2" w:themeFill="accent4"/>
              <w:spacing w:before="40" w:after="40"/>
              <w:ind w:left="1985" w:right="1802"/>
              <w:jc w:val="center"/>
              <w:rPr>
                <w:rFonts w:ascii="OpenDyslexic" w:hAnsi="OpenDyslexic" w:cs="Arial"/>
                <w:color w:val="FFFFFF" w:themeColor="background1"/>
                <w:sz w:val="36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36"/>
                <w:szCs w:val="22"/>
                <w:lang w:eastAsia="en-AU"/>
              </w:rPr>
              <w:t>Folio</w:t>
            </w:r>
          </w:p>
          <w:p w:rsidR="00526439" w:rsidRPr="00526439" w:rsidRDefault="00526439" w:rsidP="00760F65">
            <w:pPr>
              <w:shd w:val="clear" w:color="auto" w:fill="8064A2" w:themeFill="accent4"/>
              <w:spacing w:before="40" w:after="40"/>
              <w:ind w:left="1985" w:right="1802"/>
              <w:jc w:val="center"/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  <w:t xml:space="preserve">Background research – content </w:t>
            </w:r>
            <w:r w:rsidR="00760F65"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  <w:t>&amp;</w:t>
            </w:r>
            <w:bookmarkStart w:id="0" w:name="_GoBack"/>
            <w:bookmarkEnd w:id="0"/>
            <w:r w:rsidRPr="00526439"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  <w:t xml:space="preserve"> form</w:t>
            </w:r>
          </w:p>
          <w:p w:rsidR="00526439" w:rsidRPr="00526439" w:rsidRDefault="00526439" w:rsidP="00760F65">
            <w:pPr>
              <w:shd w:val="clear" w:color="auto" w:fill="E5DFEC" w:themeFill="accent4" w:themeFillTint="33"/>
              <w:spacing w:before="40" w:after="40"/>
              <w:ind w:left="3402" w:right="1802" w:hanging="1417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Length: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10 pages or equivalent</w:t>
            </w:r>
          </w:p>
          <w:p w:rsidR="00526439" w:rsidRPr="00526439" w:rsidRDefault="00526439" w:rsidP="00760F65">
            <w:pPr>
              <w:shd w:val="clear" w:color="auto" w:fill="E5DFEC" w:themeFill="accent4" w:themeFillTint="33"/>
              <w:spacing w:before="40" w:after="40"/>
              <w:ind w:left="3402" w:right="1802" w:hanging="1417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Weighting: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30%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Marked by Ms Grant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Sample moderated by SACE Board</w:t>
            </w:r>
          </w:p>
          <w:p w:rsidR="00526439" w:rsidRPr="00526439" w:rsidRDefault="00526439" w:rsidP="00760F65">
            <w:pPr>
              <w:shd w:val="clear" w:color="auto" w:fill="E5DFEC" w:themeFill="accent4" w:themeFillTint="33"/>
              <w:spacing w:before="40" w:after="40"/>
              <w:ind w:left="3402" w:right="1802" w:hanging="1417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Due date: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End of Term 2</w:t>
            </w:r>
          </w:p>
        </w:tc>
      </w:tr>
      <w:tr w:rsidR="00526439" w:rsidTr="00526439">
        <w:tc>
          <w:tcPr>
            <w:tcW w:w="2500" w:type="pct"/>
          </w:tcPr>
          <w:p w:rsidR="00526439" w:rsidRPr="00526439" w:rsidRDefault="00526439" w:rsidP="00526439">
            <w:pPr>
              <w:shd w:val="clear" w:color="auto" w:fill="FF00FF"/>
              <w:spacing w:before="40" w:after="40"/>
              <w:jc w:val="center"/>
              <w:rPr>
                <w:rFonts w:ascii="OpenDyslexic" w:hAnsi="OpenDyslexic" w:cs="Arial"/>
                <w:color w:val="FFFFFF" w:themeColor="background1"/>
                <w:sz w:val="36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36"/>
                <w:szCs w:val="22"/>
                <w:lang w:eastAsia="en-AU"/>
              </w:rPr>
              <w:t>Outcome</w:t>
            </w:r>
          </w:p>
          <w:p w:rsidR="00526439" w:rsidRPr="00526439" w:rsidRDefault="00526439" w:rsidP="00526439">
            <w:pPr>
              <w:shd w:val="clear" w:color="auto" w:fill="FF00FF"/>
              <w:spacing w:before="40" w:after="40"/>
              <w:jc w:val="center"/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  <w:t>Product and substantiation</w:t>
            </w:r>
          </w:p>
          <w:p w:rsidR="00526439" w:rsidRPr="00526439" w:rsidRDefault="00526439" w:rsidP="00760F65">
            <w:pPr>
              <w:shd w:val="clear" w:color="auto" w:fill="FFD2FF"/>
              <w:spacing w:before="40" w:after="40"/>
              <w:ind w:left="1418" w:hanging="1418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Length: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Max. 2,000 words written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or 12 minutes oral/multimodal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or combination</w:t>
            </w:r>
          </w:p>
          <w:p w:rsidR="00526439" w:rsidRPr="00526439" w:rsidRDefault="00526439" w:rsidP="00760F65">
            <w:pPr>
              <w:shd w:val="clear" w:color="auto" w:fill="FFD2FF"/>
              <w:spacing w:before="40" w:after="40"/>
              <w:ind w:left="1418" w:hanging="1418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Weighting: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40%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Marked by Ms Grant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Sample moderated by SACE Board</w:t>
            </w:r>
          </w:p>
          <w:p w:rsidR="00526439" w:rsidRPr="00526439" w:rsidRDefault="00526439" w:rsidP="00760F65">
            <w:pPr>
              <w:shd w:val="clear" w:color="auto" w:fill="FFD2FF"/>
              <w:spacing w:before="40" w:after="40"/>
              <w:ind w:left="1418" w:hanging="1418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Due date</w:t>
            </w:r>
            <w:r w:rsidR="00760F65" w:rsidRP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Tuesday Week 5</w:t>
            </w:r>
          </w:p>
        </w:tc>
        <w:tc>
          <w:tcPr>
            <w:tcW w:w="2500" w:type="pct"/>
          </w:tcPr>
          <w:p w:rsidR="00526439" w:rsidRPr="00526439" w:rsidRDefault="00526439" w:rsidP="00526439">
            <w:pPr>
              <w:shd w:val="clear" w:color="auto" w:fill="FF00FF"/>
              <w:spacing w:before="40" w:after="40"/>
              <w:jc w:val="center"/>
              <w:rPr>
                <w:rFonts w:ascii="OpenDyslexic" w:hAnsi="OpenDyslexic" w:cs="Arial"/>
                <w:color w:val="FFFFFF" w:themeColor="background1"/>
                <w:sz w:val="36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36"/>
                <w:szCs w:val="22"/>
                <w:lang w:eastAsia="en-AU"/>
              </w:rPr>
              <w:t>Outcome</w:t>
            </w:r>
          </w:p>
          <w:p w:rsidR="00526439" w:rsidRPr="00526439" w:rsidRDefault="00526439" w:rsidP="00526439">
            <w:pPr>
              <w:shd w:val="clear" w:color="auto" w:fill="FF00FF"/>
              <w:spacing w:before="40" w:after="40"/>
              <w:jc w:val="center"/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  <w:t>Product and substantiation</w:t>
            </w:r>
          </w:p>
          <w:p w:rsidR="00526439" w:rsidRPr="00526439" w:rsidRDefault="00526439" w:rsidP="00760F65">
            <w:pPr>
              <w:shd w:val="clear" w:color="auto" w:fill="FFD2FF"/>
              <w:spacing w:before="40" w:after="40"/>
              <w:ind w:left="1401" w:hanging="1401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Length: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Max. 1,500 words written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or 10 minutes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 xml:space="preserve"> </w:t>
            </w:r>
            <w:r w:rsidR="00760F65"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oral/multimodal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or combination</w:t>
            </w:r>
          </w:p>
          <w:p w:rsidR="00526439" w:rsidRPr="00526439" w:rsidRDefault="00526439" w:rsidP="00760F65">
            <w:pPr>
              <w:shd w:val="clear" w:color="auto" w:fill="FFD2FF"/>
              <w:spacing w:before="40" w:after="40"/>
              <w:ind w:left="1401" w:hanging="1401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Weighting: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40%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Marked by Ms Grant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Sample moderated by SACE Board</w:t>
            </w:r>
          </w:p>
          <w:p w:rsidR="00526439" w:rsidRPr="00526439" w:rsidRDefault="00526439" w:rsidP="00760F65">
            <w:pPr>
              <w:shd w:val="clear" w:color="auto" w:fill="FFD2FF"/>
              <w:spacing w:before="40" w:after="40"/>
              <w:ind w:left="1401" w:hanging="1401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Due date: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Tuesday Week 5</w:t>
            </w:r>
          </w:p>
        </w:tc>
      </w:tr>
      <w:tr w:rsidR="00526439" w:rsidTr="00526439">
        <w:tc>
          <w:tcPr>
            <w:tcW w:w="2500" w:type="pct"/>
          </w:tcPr>
          <w:p w:rsidR="00526439" w:rsidRPr="00526439" w:rsidRDefault="00526439" w:rsidP="00526439">
            <w:pPr>
              <w:shd w:val="clear" w:color="auto" w:fill="4BACC6" w:themeFill="accent5"/>
              <w:spacing w:before="40" w:after="40"/>
              <w:jc w:val="center"/>
              <w:rPr>
                <w:rFonts w:ascii="OpenDyslexic" w:hAnsi="OpenDyslexic" w:cs="Arial"/>
                <w:color w:val="FFFFFF" w:themeColor="background1"/>
                <w:sz w:val="36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36"/>
                <w:szCs w:val="22"/>
                <w:lang w:eastAsia="en-AU"/>
              </w:rPr>
              <w:t>Evaluation</w:t>
            </w:r>
          </w:p>
          <w:p w:rsidR="00526439" w:rsidRPr="00526439" w:rsidRDefault="00526439" w:rsidP="00526439">
            <w:pPr>
              <w:shd w:val="clear" w:color="auto" w:fill="4BACC6" w:themeFill="accent5"/>
              <w:spacing w:before="40" w:after="40"/>
              <w:jc w:val="center"/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  <w:t>PART 1: SUMMARY</w:t>
            </w:r>
          </w:p>
          <w:p w:rsidR="00526439" w:rsidRPr="00526439" w:rsidRDefault="00526439" w:rsidP="00760F65">
            <w:pPr>
              <w:shd w:val="clear" w:color="auto" w:fill="DAEEF3" w:themeFill="accent5" w:themeFillTint="33"/>
              <w:spacing w:before="40" w:after="40"/>
              <w:ind w:left="1418" w:hanging="1418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Length:</w:t>
            </w:r>
            <w:r w:rsidR="00760F65" w:rsidRP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150 words</w:t>
            </w:r>
          </w:p>
          <w:p w:rsidR="00526439" w:rsidRPr="00526439" w:rsidRDefault="00526439" w:rsidP="00526439">
            <w:pPr>
              <w:shd w:val="clear" w:color="auto" w:fill="4BACC6" w:themeFill="accent5"/>
              <w:spacing w:before="40" w:after="40"/>
              <w:jc w:val="center"/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  <w:t>PART 2: EVALUATION</w:t>
            </w:r>
          </w:p>
          <w:p w:rsidR="00526439" w:rsidRPr="00526439" w:rsidRDefault="00526439" w:rsidP="00760F65">
            <w:pPr>
              <w:shd w:val="clear" w:color="auto" w:fill="DAEEF3" w:themeFill="accent5" w:themeFillTint="33"/>
              <w:spacing w:before="40" w:after="40"/>
              <w:ind w:left="1418" w:hanging="1418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Length: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Max. 1,500 words written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</w:p>
          <w:p w:rsidR="00526439" w:rsidRPr="00526439" w:rsidRDefault="00526439" w:rsidP="00760F65">
            <w:pPr>
              <w:shd w:val="clear" w:color="auto" w:fill="DAEEF3" w:themeFill="accent5" w:themeFillTint="33"/>
              <w:spacing w:before="40" w:after="40"/>
              <w:ind w:left="1418" w:hanging="1418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Weighting: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30%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Marked by SACE Board</w:t>
            </w:r>
          </w:p>
          <w:p w:rsidR="00526439" w:rsidRPr="00526439" w:rsidRDefault="00526439" w:rsidP="00760F65">
            <w:pPr>
              <w:shd w:val="clear" w:color="auto" w:fill="DAEEF3" w:themeFill="accent5" w:themeFillTint="33"/>
              <w:spacing w:before="40" w:after="40"/>
              <w:ind w:left="1418" w:hanging="1418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Due date: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Friday Week 8</w:t>
            </w:r>
          </w:p>
        </w:tc>
        <w:tc>
          <w:tcPr>
            <w:tcW w:w="2500" w:type="pct"/>
          </w:tcPr>
          <w:p w:rsidR="00526439" w:rsidRPr="00526439" w:rsidRDefault="00526439" w:rsidP="00526439">
            <w:pPr>
              <w:shd w:val="clear" w:color="auto" w:fill="4F81BD" w:themeFill="accent1"/>
              <w:spacing w:before="40" w:after="40"/>
              <w:jc w:val="center"/>
              <w:rPr>
                <w:rFonts w:ascii="OpenDyslexic" w:hAnsi="OpenDyslexic" w:cs="Arial"/>
                <w:color w:val="FFFFFF" w:themeColor="background1"/>
                <w:sz w:val="36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36"/>
                <w:szCs w:val="22"/>
                <w:lang w:eastAsia="en-AU"/>
              </w:rPr>
              <w:t>Review</w:t>
            </w:r>
          </w:p>
          <w:p w:rsidR="00526439" w:rsidRPr="00526439" w:rsidRDefault="00526439" w:rsidP="00526439">
            <w:pPr>
              <w:shd w:val="clear" w:color="auto" w:fill="4F81BD" w:themeFill="accent1"/>
              <w:spacing w:before="40" w:after="40"/>
              <w:jc w:val="center"/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24"/>
                <w:szCs w:val="22"/>
                <w:lang w:eastAsia="en-AU"/>
              </w:rPr>
              <w:t>PART 1: SUMMARY</w:t>
            </w:r>
          </w:p>
          <w:p w:rsidR="00526439" w:rsidRDefault="00526439" w:rsidP="00760F65">
            <w:pPr>
              <w:shd w:val="clear" w:color="auto" w:fill="DBE5F1" w:themeFill="accent1" w:themeFillTint="33"/>
              <w:spacing w:before="40" w:after="40"/>
              <w:ind w:left="1401" w:hanging="1401"/>
              <w:rPr>
                <w:rFonts w:ascii="OpenDyslexic" w:hAnsi="OpenDyslexic" w:cs="Arial"/>
                <w:color w:val="000000"/>
                <w:sz w:val="24"/>
                <w:szCs w:val="22"/>
                <w:shd w:val="clear" w:color="auto" w:fill="DBE5F1" w:themeFill="accent1" w:themeFillTint="33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shd w:val="clear" w:color="auto" w:fill="DBE5F1" w:themeFill="accent1" w:themeFillTint="33"/>
                <w:lang w:eastAsia="en-AU"/>
              </w:rPr>
              <w:t>Length: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shd w:val="clear" w:color="auto" w:fill="DBE5F1" w:themeFill="accent1" w:themeFillTint="33"/>
                <w:lang w:eastAsia="en-AU"/>
              </w:rPr>
              <w:tab/>
              <w:t>150 words or 1 min.</w:t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shd w:val="clear" w:color="auto" w:fill="DBE5F1" w:themeFill="accent1" w:themeFillTint="33"/>
                <w:lang w:eastAsia="en-AU"/>
              </w:rPr>
              <w:t xml:space="preserve"> oral</w:t>
            </w:r>
          </w:p>
          <w:p w:rsidR="00526439" w:rsidRPr="00526439" w:rsidRDefault="00526439" w:rsidP="00526439">
            <w:pPr>
              <w:shd w:val="clear" w:color="auto" w:fill="4F81BD" w:themeFill="accent1"/>
              <w:spacing w:before="40" w:after="40"/>
              <w:jc w:val="center"/>
              <w:rPr>
                <w:rFonts w:ascii="OpenDyslexic" w:hAnsi="OpenDyslexic" w:cs="Arial"/>
                <w:color w:val="FFFFFF" w:themeColor="background1"/>
                <w:sz w:val="24"/>
                <w:szCs w:val="22"/>
                <w:u w:val="single"/>
                <w:lang w:eastAsia="en-AU"/>
              </w:rPr>
            </w:pPr>
            <w:r w:rsidRPr="00526439">
              <w:rPr>
                <w:rFonts w:ascii="OpenDyslexic" w:hAnsi="OpenDyslexic" w:cs="Arial"/>
                <w:color w:val="FFFFFF" w:themeColor="background1"/>
                <w:sz w:val="24"/>
                <w:szCs w:val="22"/>
                <w:shd w:val="clear" w:color="auto" w:fill="4F81BD" w:themeFill="accent1"/>
                <w:lang w:eastAsia="en-AU"/>
              </w:rPr>
              <w:t>PART 2: REVIEW</w:t>
            </w:r>
          </w:p>
          <w:p w:rsidR="00526439" w:rsidRPr="00760F65" w:rsidRDefault="00526439" w:rsidP="00760F65">
            <w:pPr>
              <w:shd w:val="clear" w:color="auto" w:fill="DBE5F1" w:themeFill="accent1" w:themeFillTint="33"/>
              <w:spacing w:before="40" w:after="40"/>
              <w:ind w:left="1401" w:hanging="1401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Length: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Max. 1,500 words written or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 xml:space="preserve"> 10 mins</w:t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 xml:space="preserve"> oral/multimodal</w:t>
            </w:r>
          </w:p>
          <w:p w:rsidR="00526439" w:rsidRPr="00526439" w:rsidRDefault="00526439" w:rsidP="00760F65">
            <w:pPr>
              <w:shd w:val="clear" w:color="auto" w:fill="DBE5F1" w:themeFill="accent1" w:themeFillTint="33"/>
              <w:spacing w:before="40" w:after="40"/>
              <w:ind w:left="1401" w:hanging="1401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Weighting:</w:t>
            </w:r>
            <w:r w:rsidR="00760F65" w:rsidRP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30%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br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Marked by SACE Board</w:t>
            </w:r>
          </w:p>
          <w:p w:rsidR="00526439" w:rsidRPr="00526439" w:rsidRDefault="00526439" w:rsidP="00760F65">
            <w:pPr>
              <w:shd w:val="clear" w:color="auto" w:fill="DBE5F1" w:themeFill="accent1" w:themeFillTint="33"/>
              <w:spacing w:before="40" w:after="40"/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</w:pP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u w:val="single"/>
                <w:lang w:eastAsia="en-AU"/>
              </w:rPr>
              <w:t>Due date:</w:t>
            </w:r>
            <w:r w:rsidR="00760F65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ab/>
            </w:r>
            <w:r w:rsidRPr="00526439">
              <w:rPr>
                <w:rFonts w:ascii="OpenDyslexic" w:hAnsi="OpenDyslexic" w:cs="Arial"/>
                <w:color w:val="000000"/>
                <w:sz w:val="24"/>
                <w:szCs w:val="22"/>
                <w:lang w:eastAsia="en-AU"/>
              </w:rPr>
              <w:t>Friday Week 8</w:t>
            </w:r>
          </w:p>
        </w:tc>
      </w:tr>
    </w:tbl>
    <w:p w:rsidR="00526439" w:rsidRPr="00526439" w:rsidRDefault="00526439">
      <w:pPr>
        <w:rPr>
          <w:sz w:val="2"/>
          <w:szCs w:val="2"/>
        </w:rPr>
      </w:pPr>
    </w:p>
    <w:sectPr w:rsidR="00526439" w:rsidRPr="00526439" w:rsidSect="00760F65">
      <w:pgSz w:w="11900" w:h="16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8EA"/>
    <w:multiLevelType w:val="hybridMultilevel"/>
    <w:tmpl w:val="47F4C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39"/>
    <w:rsid w:val="00526439"/>
    <w:rsid w:val="00760F65"/>
    <w:rsid w:val="00C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8E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39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39"/>
    <w:pPr>
      <w:ind w:left="720"/>
      <w:contextualSpacing/>
    </w:pPr>
  </w:style>
  <w:style w:type="table" w:styleId="TableGrid">
    <w:name w:val="Table Grid"/>
    <w:basedOn w:val="TableNormal"/>
    <w:uiPriority w:val="59"/>
    <w:rsid w:val="0052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39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39"/>
    <w:pPr>
      <w:ind w:left="720"/>
      <w:contextualSpacing/>
    </w:pPr>
  </w:style>
  <w:style w:type="table" w:styleId="TableGrid">
    <w:name w:val="Table Grid"/>
    <w:basedOn w:val="TableNormal"/>
    <w:uiPriority w:val="59"/>
    <w:rsid w:val="0052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835</Characters>
  <Application>Microsoft Macintosh Word</Application>
  <DocSecurity>0</DocSecurity>
  <Lines>6</Lines>
  <Paragraphs>1</Paragraphs>
  <ScaleCrop>false</ScaleCrop>
  <Company>Mark Oliphant College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</cp:revision>
  <dcterms:created xsi:type="dcterms:W3CDTF">2015-07-21T00:01:00Z</dcterms:created>
  <dcterms:modified xsi:type="dcterms:W3CDTF">2015-07-21T00:26:00Z</dcterms:modified>
</cp:coreProperties>
</file>